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F7" w:rsidRPr="003A30F7" w:rsidRDefault="003A30F7" w:rsidP="003A30F7">
      <w:pPr>
        <w:ind w:left="567" w:right="566" w:firstLine="567"/>
        <w:jc w:val="right"/>
        <w:rPr>
          <w:rFonts w:asciiTheme="minorHAnsi" w:hAnsiTheme="minorHAnsi"/>
          <w:sz w:val="18"/>
          <w:szCs w:val="18"/>
        </w:rPr>
      </w:pPr>
      <w:r w:rsidRPr="003A30F7">
        <w:rPr>
          <w:rFonts w:asciiTheme="minorHAnsi" w:hAnsiTheme="minorHAnsi"/>
          <w:sz w:val="18"/>
          <w:szCs w:val="18"/>
        </w:rPr>
        <w:t>Приложение №</w:t>
      </w:r>
      <w:r w:rsidRPr="003A30F7">
        <w:rPr>
          <w:rFonts w:asciiTheme="minorHAnsi" w:hAnsiTheme="minorHAnsi"/>
          <w:sz w:val="18"/>
          <w:szCs w:val="18"/>
        </w:rPr>
        <w:tab/>
      </w:r>
    </w:p>
    <w:p w:rsidR="003A30F7" w:rsidRDefault="003A30F7" w:rsidP="003A30F7">
      <w:pPr>
        <w:ind w:left="567" w:right="566" w:firstLine="567"/>
        <w:jc w:val="right"/>
        <w:rPr>
          <w:rFonts w:asciiTheme="minorHAnsi" w:hAnsiTheme="minorHAnsi"/>
          <w:sz w:val="18"/>
          <w:szCs w:val="18"/>
        </w:rPr>
      </w:pPr>
      <w:r w:rsidRPr="003A30F7">
        <w:rPr>
          <w:rFonts w:asciiTheme="minorHAnsi" w:hAnsiTheme="minorHAnsi"/>
          <w:sz w:val="18"/>
          <w:szCs w:val="18"/>
        </w:rPr>
        <w:t xml:space="preserve">к приказу </w:t>
      </w:r>
      <w:proofErr w:type="gramStart"/>
      <w:r w:rsidRPr="003A30F7">
        <w:rPr>
          <w:rFonts w:asciiTheme="minorHAnsi" w:hAnsiTheme="minorHAnsi"/>
          <w:sz w:val="18"/>
          <w:szCs w:val="18"/>
        </w:rPr>
        <w:t>от</w:t>
      </w:r>
      <w:proofErr w:type="gramEnd"/>
      <w:r w:rsidRPr="003A30F7">
        <w:rPr>
          <w:rFonts w:asciiTheme="minorHAnsi" w:hAnsiTheme="minorHAnsi"/>
          <w:sz w:val="18"/>
          <w:szCs w:val="18"/>
        </w:rPr>
        <w:tab/>
        <w:t>№</w:t>
      </w:r>
    </w:p>
    <w:p w:rsidR="003A30F7" w:rsidRPr="003A30F7" w:rsidRDefault="003A30F7" w:rsidP="003A30F7">
      <w:pPr>
        <w:ind w:left="567" w:right="566" w:firstLine="567"/>
        <w:jc w:val="right"/>
        <w:rPr>
          <w:rFonts w:asciiTheme="minorHAnsi" w:hAnsiTheme="minorHAnsi"/>
          <w:sz w:val="18"/>
          <w:szCs w:val="18"/>
        </w:rPr>
      </w:pPr>
    </w:p>
    <w:p w:rsidR="003A30F7" w:rsidRPr="003A30F7" w:rsidRDefault="003A30F7" w:rsidP="003A30F7">
      <w:pPr>
        <w:ind w:left="567" w:right="566" w:firstLine="567"/>
        <w:jc w:val="center"/>
        <w:rPr>
          <w:rFonts w:asciiTheme="minorHAnsi" w:hAnsiTheme="minorHAnsi"/>
          <w:b/>
        </w:rPr>
      </w:pPr>
      <w:r w:rsidRPr="003A30F7">
        <w:rPr>
          <w:rFonts w:asciiTheme="minorHAnsi" w:hAnsiTheme="minorHAnsi"/>
          <w:b/>
        </w:rPr>
        <w:t>Положение</w:t>
      </w:r>
    </w:p>
    <w:p w:rsidR="003A30F7" w:rsidRPr="003A30F7" w:rsidRDefault="003A30F7" w:rsidP="003A30F7">
      <w:pPr>
        <w:ind w:left="567" w:right="566" w:firstLine="567"/>
        <w:jc w:val="center"/>
        <w:rPr>
          <w:rFonts w:asciiTheme="minorHAnsi" w:hAnsiTheme="minorHAnsi"/>
        </w:rPr>
      </w:pPr>
      <w:r w:rsidRPr="003A30F7">
        <w:rPr>
          <w:rFonts w:asciiTheme="minorHAnsi" w:hAnsiTheme="minorHAnsi"/>
          <w:b/>
        </w:rPr>
        <w:t>о школьном информационно-библиотечном клубе «Эрудит»</w:t>
      </w:r>
    </w:p>
    <w:p w:rsidR="003A30F7" w:rsidRPr="003A30F7" w:rsidRDefault="003A30F7" w:rsidP="003A30F7">
      <w:pPr>
        <w:ind w:left="567" w:right="566" w:firstLine="567"/>
        <w:jc w:val="center"/>
        <w:rPr>
          <w:rFonts w:asciiTheme="minorHAnsi" w:hAnsiTheme="minorHAnsi"/>
          <w:b/>
        </w:rPr>
      </w:pPr>
      <w:r w:rsidRPr="003A30F7">
        <w:rPr>
          <w:rFonts w:asciiTheme="minorHAnsi" w:hAnsiTheme="minorHAnsi"/>
          <w:b/>
        </w:rPr>
        <w:t>МАОУ-ООШ № 25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1.</w:t>
      </w:r>
      <w:r w:rsidRPr="003A30F7">
        <w:rPr>
          <w:rFonts w:asciiTheme="minorHAnsi" w:hAnsiTheme="minorHAnsi"/>
          <w:b/>
          <w:i/>
          <w:u w:val="single"/>
        </w:rPr>
        <w:tab/>
        <w:t>Общие положения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1.1.</w:t>
      </w:r>
      <w:r w:rsidRPr="003A30F7">
        <w:rPr>
          <w:rFonts w:asciiTheme="minorHAnsi" w:hAnsiTheme="minorHAnsi"/>
        </w:rPr>
        <w:tab/>
        <w:t xml:space="preserve"> </w:t>
      </w:r>
      <w:proofErr w:type="gramStart"/>
      <w:r w:rsidRPr="003A30F7">
        <w:rPr>
          <w:rFonts w:asciiTheme="minorHAnsi" w:hAnsiTheme="minorHAnsi"/>
        </w:rPr>
        <w:t>Настоящее Положение о школьном информационно-библиотечном клубе разработано в соответствии с Федеральным законом от 29 декабря 2012 года № 273-ФЗ «Об образовании в Российской Федерации», типовым положением об образовательном учреждении дополнительного образования детей, законами Российской Федерации, постановлениями и распоряжениями Правительства Российской Федерации, Конвенцией ООН о правах ребенка, правилами и нормами охраны труда, техники безопасности и противопожарной защиты, санитарно-эпидемиологическими требованиями к учреждениям дополнительного</w:t>
      </w:r>
      <w:proofErr w:type="gramEnd"/>
      <w:r w:rsidRPr="003A30F7">
        <w:rPr>
          <w:rFonts w:asciiTheme="minorHAnsi" w:hAnsiTheme="minorHAnsi"/>
        </w:rPr>
        <w:t xml:space="preserve"> образования детей (СанПиН 2.4.4.1251 -03), а также локальными правовыми актами и Уставом образовательного учреждения.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1.2.</w:t>
      </w:r>
      <w:r w:rsidRPr="003A30F7">
        <w:rPr>
          <w:rFonts w:asciiTheme="minorHAnsi" w:hAnsiTheme="minorHAnsi"/>
        </w:rPr>
        <w:tab/>
        <w:t xml:space="preserve"> Клуб создан на базе школьной библиотеки по инициативе школьного библиотекаря, педагогов и учащихся образовательного учреждения. Инициаторы создания информационно-библиотечного клуба определяют направления работы исходя из современных требований по формированию информационной компетентности читателя. Информационно-библиотечный клуб является структурным подразделением школьной библиотеки, формой массовой работы по формированию информационной компетентности современного школьника.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1.3.</w:t>
      </w:r>
      <w:r w:rsidRPr="003A30F7">
        <w:rPr>
          <w:rFonts w:asciiTheme="minorHAnsi" w:hAnsiTheme="minorHAnsi"/>
        </w:rPr>
        <w:tab/>
        <w:t xml:space="preserve"> Деятельность информационно-библиотечного клуба «Эрудит» осуществляется в соответствии с нормативно-правовыми документами и основными задачами по формированию у современного школьника информационной культуры. Современный школьник в информационно-библиографической деятельности формирует свои информационные запросы к электронным учебным материалам и образовательным ресурсам Интернета, а также к книге не только как к инструменту для успешной учебы и самообразования, но прежде всего как к источнику духовных ценностей способствующих успешной социализации личности в современном обществе XXI века. Важнейшим компонентом уровня образованности современного человека является приобретение знаний и умений, дающих возможность рационально осуществлять свои информационные потребности.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На пути реализации ФГОС делается акцент на формирование универсальных способов действий, и один из важнейших из них - умение работать с информацией. Термин «информационная компетентность» относится к ключевым терминам образовательных стандартов второго поколения. С этим термином тесно связаны термины «информационная грамотность» и «информационная культура».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Фундамент информационной культуры - это читательская культура. Она формирует базисные знания и умения в области поиска и обработки информации. Библиотечно-¬библиографические знания современного человека являются составной частью читательской культуры связанной с информационными ресурсами и методами самостоятельной работы.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Формирование информационной культуры и информационно-библиографической грамотности учащихся включает в себя систематические занятия самостоятельного поиска и обработки информации.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 xml:space="preserve">- 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1.4.</w:t>
      </w:r>
      <w:r w:rsidRPr="003A30F7">
        <w:rPr>
          <w:rFonts w:asciiTheme="minorHAnsi" w:hAnsiTheme="minorHAnsi"/>
        </w:rPr>
        <w:tab/>
        <w:t xml:space="preserve"> Работа информационно-библиотечного клуба определяется планом работы.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1.5.</w:t>
      </w:r>
      <w:r w:rsidRPr="003A30F7">
        <w:rPr>
          <w:rFonts w:asciiTheme="minorHAnsi" w:hAnsiTheme="minorHAnsi"/>
        </w:rPr>
        <w:tab/>
        <w:t>Информационно-библиотечный клуб может иметь собственное название, девиз, эмблему (логотип) и другие знаки отличия, пропагандирующие деятельность клуба.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1.6.</w:t>
      </w:r>
      <w:r w:rsidRPr="003A30F7">
        <w:rPr>
          <w:rFonts w:asciiTheme="minorHAnsi" w:hAnsiTheme="minorHAnsi"/>
        </w:rPr>
        <w:tab/>
        <w:t>Школьный библиотечный клуб могут посещать учащиеся 10-14 лет.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1.7.</w:t>
      </w:r>
      <w:r w:rsidRPr="003A30F7">
        <w:rPr>
          <w:rFonts w:asciiTheme="minorHAnsi" w:hAnsiTheme="minorHAnsi"/>
        </w:rPr>
        <w:tab/>
        <w:t xml:space="preserve"> Продолжительность работы школьного библиотечного клуба - в течение учебного года с учётом каникулярного времени. Заседания клуба проводятся 1 раз в 2 месяца.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1.8.</w:t>
      </w:r>
      <w:r w:rsidRPr="003A30F7">
        <w:rPr>
          <w:rFonts w:asciiTheme="minorHAnsi" w:hAnsiTheme="minorHAnsi"/>
        </w:rPr>
        <w:tab/>
        <w:t>Информационно-библиотечный клуб вправе самостоятельно устанавливать прямые связи с учреждениями, предприятиями, организациями.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1.9.</w:t>
      </w:r>
      <w:r w:rsidRPr="003A30F7">
        <w:rPr>
          <w:rFonts w:asciiTheme="minorHAnsi" w:hAnsiTheme="minorHAnsi"/>
        </w:rPr>
        <w:tab/>
        <w:t>Руководство клуба может привлекать к работе и проведению занятий социальных партнёров.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u w:val="single"/>
        </w:rPr>
      </w:pP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2.</w:t>
      </w:r>
      <w:r w:rsidRPr="003A30F7">
        <w:rPr>
          <w:rFonts w:asciiTheme="minorHAnsi" w:hAnsiTheme="minorHAnsi"/>
          <w:b/>
          <w:i/>
          <w:u w:val="single"/>
        </w:rPr>
        <w:tab/>
        <w:t>Цель и задачи деятельности школьного информационно-библиотечного клуба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2.1.</w:t>
      </w:r>
      <w:r w:rsidRPr="003A30F7">
        <w:rPr>
          <w:rFonts w:asciiTheme="minorHAnsi" w:hAnsiTheme="minorHAnsi"/>
        </w:rPr>
        <w:tab/>
        <w:t>Цели работы школьного информационно-библиотечного клуба: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формирование информационной компетентности обучающихся;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формирование информационной грамотности обучающихся через пропаганду ББЗ (библиотечно-библиографических знаний);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lastRenderedPageBreak/>
        <w:t>-</w:t>
      </w:r>
      <w:r w:rsidRPr="003A30F7">
        <w:rPr>
          <w:rFonts w:asciiTheme="minorHAnsi" w:hAnsiTheme="minorHAnsi"/>
        </w:rPr>
        <w:tab/>
        <w:t xml:space="preserve"> формирование основ информационной культуры обучающихся через умение самостоятельно осуществлять поиск и обработку информации, используя различные виды печатных и электронных ресурсов;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популяризация информационных ресурсов библиотеки;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формирование у обучающихся потребности обращения к книге не только как к инструменту для успешной учебы и самообразования, но и как к источнику духовных ценностей, без которых невозможно становление современного образованного человека.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2.2.Задачи школьного информационно-библиотечного клуба: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заложить основы информационной грамотности у </w:t>
      </w:r>
      <w:proofErr w:type="gramStart"/>
      <w:r w:rsidRPr="003A30F7">
        <w:rPr>
          <w:rFonts w:asciiTheme="minorHAnsi" w:hAnsiTheme="minorHAnsi"/>
        </w:rPr>
        <w:t>обучающихся</w:t>
      </w:r>
      <w:proofErr w:type="gramEnd"/>
      <w:r w:rsidRPr="003A30F7">
        <w:rPr>
          <w:rFonts w:asciiTheme="minorHAnsi" w:hAnsiTheme="minorHAnsi"/>
        </w:rPr>
        <w:t>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получить, расширить и усовершенствовать знания и навыки в области информационной и читательской культуры участников информационно-библиотечного клуба (помочь пользователям овладеть библиотечно-библиографическими знаниями, научить школьников использовать полученную информацию в своей учебной или познавательной деятельности, приобщить пользователей к научной, художественной, справочной и энциклопедической литературе, развивать у них навыки самостоятельной работы с ней);</w:t>
      </w:r>
    </w:p>
    <w:p w:rsid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дать представление учащимся о современных информационных технологиях; научить пользователей формулировать свои информационные запросы; помочь участникам клуба осуществлять самостоятельный информационный поиск различных видов документов.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3.</w:t>
      </w:r>
      <w:r w:rsidRPr="003A30F7">
        <w:rPr>
          <w:rFonts w:asciiTheme="minorHAnsi" w:hAnsiTheme="minorHAnsi"/>
          <w:b/>
          <w:i/>
          <w:u w:val="single"/>
        </w:rPr>
        <w:tab/>
        <w:t>Содержание и формы работы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3.1.</w:t>
      </w:r>
      <w:r w:rsidRPr="003A30F7">
        <w:rPr>
          <w:rFonts w:asciiTheme="minorHAnsi" w:hAnsiTheme="minorHAnsi"/>
        </w:rPr>
        <w:tab/>
        <w:t xml:space="preserve"> Основной формой работы являются учебные занятия.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3.2.</w:t>
      </w:r>
      <w:r w:rsidRPr="003A30F7">
        <w:rPr>
          <w:rFonts w:asciiTheme="minorHAnsi" w:hAnsiTheme="minorHAnsi"/>
        </w:rPr>
        <w:tab/>
        <w:t>На занятиях предусматриваются следующие формы организации обучающей деятельности: индивидуальная, фронтальная, коллективное творчество. Занятия включают в себя теоретическую и практическую деятельность участников клуба. Теоретическая часть дается в форме бесед с просмотром иллюстративного материала (использование компьютерных технологий).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3.3.</w:t>
      </w:r>
      <w:r w:rsidRPr="003A30F7">
        <w:rPr>
          <w:rFonts w:asciiTheme="minorHAnsi" w:hAnsiTheme="minorHAnsi"/>
        </w:rPr>
        <w:tab/>
        <w:t>В работе с участниками клуба допускается использование различных методических приемов: обзоры, практические занятия, экскурсии, самостоятельные работы, тесты, а также: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тематические встречи, беседы;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конкурсы, викторины, презентации;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-</w:t>
      </w:r>
      <w:r w:rsidRPr="003A30F7">
        <w:rPr>
          <w:rFonts w:asciiTheme="minorHAnsi" w:hAnsiTheme="minorHAnsi"/>
        </w:rPr>
        <w:tab/>
        <w:t xml:space="preserve"> любые другие мероприятия, помогающие достичь поставленных целей и решить стоящие перед участниками клуба задачи.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Все формы деятельности проводятся с учетом возрастных особенностей участников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клуба.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 xml:space="preserve"> 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4.</w:t>
      </w:r>
      <w:r w:rsidRPr="003A30F7">
        <w:rPr>
          <w:rFonts w:asciiTheme="minorHAnsi" w:hAnsiTheme="minorHAnsi"/>
          <w:b/>
          <w:i/>
          <w:u w:val="single"/>
        </w:rPr>
        <w:tab/>
        <w:t>Руководство деятельностью школьным информационно-библиотечным клубом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4.1.Общее руководство деятельностью школьным информационно-библиотечным клубом осуществляет руководитель общеобразовательного учреждения.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4.2.Непосредственное руководство практической деятельностью школьным информационно-библиотечным клубом осуществляет библиотекарь.</w:t>
      </w:r>
    </w:p>
    <w:p w:rsid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4.3.3аседания школьного информационно-библиотечного клуба проводятся библиотекарем и (или) учителем ОУ.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5.Документация школьного информационно-библиотечного клуба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5.1.</w:t>
      </w:r>
      <w:r w:rsidRPr="003A30F7">
        <w:rPr>
          <w:rFonts w:asciiTheme="minorHAnsi" w:hAnsiTheme="minorHAnsi"/>
        </w:rPr>
        <w:tab/>
        <w:t xml:space="preserve"> Положение о школьном информационно-библиотечном клубе.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5.2.</w:t>
      </w:r>
      <w:r w:rsidRPr="003A30F7">
        <w:rPr>
          <w:rFonts w:asciiTheme="minorHAnsi" w:hAnsiTheme="minorHAnsi"/>
        </w:rPr>
        <w:tab/>
        <w:t xml:space="preserve"> Паспорт школьного информационно-библиотечного клуба.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5.3.</w:t>
      </w:r>
      <w:r w:rsidRPr="003A30F7">
        <w:rPr>
          <w:rFonts w:asciiTheme="minorHAnsi" w:hAnsiTheme="minorHAnsi"/>
        </w:rPr>
        <w:tab/>
        <w:t xml:space="preserve"> График работы школьного информационно-библиотечного клуба.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5.4.</w:t>
      </w:r>
      <w:r w:rsidRPr="003A30F7">
        <w:rPr>
          <w:rFonts w:asciiTheme="minorHAnsi" w:hAnsiTheme="minorHAnsi"/>
        </w:rPr>
        <w:tab/>
        <w:t xml:space="preserve"> План работы.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5.5.</w:t>
      </w:r>
      <w:r w:rsidRPr="003A30F7">
        <w:rPr>
          <w:rFonts w:asciiTheme="minorHAnsi" w:hAnsiTheme="minorHAnsi"/>
        </w:rPr>
        <w:tab/>
        <w:t xml:space="preserve"> Список членов клуба.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5.5.</w:t>
      </w:r>
      <w:r w:rsidRPr="003A30F7">
        <w:rPr>
          <w:rFonts w:asciiTheme="minorHAnsi" w:hAnsiTheme="minorHAnsi"/>
        </w:rPr>
        <w:tab/>
        <w:t xml:space="preserve"> Дневник работы клуба.</w:t>
      </w:r>
    </w:p>
    <w:p w:rsid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5.6.</w:t>
      </w:r>
      <w:r w:rsidRPr="003A30F7">
        <w:rPr>
          <w:rFonts w:asciiTheme="minorHAnsi" w:hAnsiTheme="minorHAnsi"/>
        </w:rPr>
        <w:tab/>
        <w:t>Журнал инструктажа по охране труда и технике безопасности.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6.Ресурсы информационно-библиотечного клуба 6.1. Индивидуально-личностные ресурсы: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6.1.1.</w:t>
      </w:r>
      <w:r w:rsidRPr="003A30F7">
        <w:rPr>
          <w:rFonts w:asciiTheme="minorHAnsi" w:hAnsiTheme="minorHAnsi"/>
        </w:rPr>
        <w:tab/>
        <w:t xml:space="preserve">Руководитель практической деятельностью </w:t>
      </w:r>
      <w:proofErr w:type="gramStart"/>
      <w:r w:rsidRPr="003A30F7">
        <w:rPr>
          <w:rFonts w:asciiTheme="minorHAnsi" w:hAnsiTheme="minorHAnsi"/>
        </w:rPr>
        <w:t>информационно-библиотечного</w:t>
      </w:r>
      <w:proofErr w:type="gramEnd"/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клуба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6.1.2.</w:t>
      </w:r>
      <w:r w:rsidRPr="003A30F7">
        <w:rPr>
          <w:rFonts w:asciiTheme="minorHAnsi" w:hAnsiTheme="minorHAnsi"/>
        </w:rPr>
        <w:tab/>
        <w:t>Коллеги по сетевому взаимодействию, гости;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6.1.3.</w:t>
      </w:r>
      <w:r w:rsidRPr="003A30F7">
        <w:rPr>
          <w:rFonts w:asciiTheme="minorHAnsi" w:hAnsiTheme="minorHAnsi"/>
        </w:rPr>
        <w:tab/>
        <w:t>Участники клуба (обучающиеся общеобразовательного учреждения);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6.2.</w:t>
      </w:r>
      <w:r w:rsidRPr="003A30F7">
        <w:rPr>
          <w:rFonts w:asciiTheme="minorHAnsi" w:hAnsiTheme="minorHAnsi"/>
        </w:rPr>
        <w:tab/>
        <w:t>Материальные ресурсы: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lastRenderedPageBreak/>
        <w:t>6.2.1.</w:t>
      </w:r>
      <w:r w:rsidRPr="003A30F7">
        <w:rPr>
          <w:rFonts w:asciiTheme="minorHAnsi" w:hAnsiTheme="minorHAnsi"/>
        </w:rPr>
        <w:tab/>
        <w:t>Информационно-образовательная среда образовательного учреждения: электронные образовательные ресурсы (ЭОР);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6.2.2.</w:t>
      </w:r>
      <w:r w:rsidRPr="003A30F7">
        <w:rPr>
          <w:rFonts w:asciiTheme="minorHAnsi" w:hAnsiTheme="minorHAnsi"/>
        </w:rPr>
        <w:tab/>
        <w:t>Совокупность технологических средств информационных и коммуникационных технологий: компьютеры, ИКТ оборудование, коммуникационные каналы;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6.2.3.</w:t>
      </w:r>
      <w:r w:rsidRPr="003A30F7">
        <w:rPr>
          <w:rFonts w:asciiTheme="minorHAnsi" w:hAnsiTheme="minorHAnsi"/>
        </w:rPr>
        <w:tab/>
        <w:t>Система современных педагогических технологий, обеспечивающих обучение в современной информационно-образовательной среде;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6.2.4.</w:t>
      </w:r>
      <w:r w:rsidRPr="003A30F7">
        <w:rPr>
          <w:rFonts w:asciiTheme="minorHAnsi" w:hAnsiTheme="minorHAnsi"/>
        </w:rPr>
        <w:tab/>
      </w:r>
      <w:proofErr w:type="gramStart"/>
      <w:r w:rsidRPr="003A30F7">
        <w:rPr>
          <w:rFonts w:asciiTheme="minorHAnsi" w:hAnsiTheme="minorHAnsi"/>
        </w:rPr>
        <w:t xml:space="preserve">Укомплектованность печатными и электронными информационно - образовательными ресурсами и дополнительной литературой (отечественную и зарубежную, классическую и современную художественную литературу; научно-популярную и </w:t>
      </w:r>
      <w:proofErr w:type="spellStart"/>
      <w:r w:rsidRPr="003A30F7">
        <w:rPr>
          <w:rFonts w:asciiTheme="minorHAnsi" w:hAnsiTheme="minorHAnsi"/>
        </w:rPr>
        <w:t>научно¬техническую</w:t>
      </w:r>
      <w:proofErr w:type="spellEnd"/>
      <w:r w:rsidRPr="003A30F7">
        <w:rPr>
          <w:rFonts w:asciiTheme="minorHAnsi" w:hAnsiTheme="minorHAnsi"/>
        </w:rPr>
        <w:t xml:space="preserve"> литературу; издания по изобразительному искусству, музыке, физической культуре и спорту, экологии, правилам безопасного поведения на дорогах; </w:t>
      </w:r>
      <w:proofErr w:type="spellStart"/>
      <w:r w:rsidRPr="003A30F7">
        <w:rPr>
          <w:rFonts w:asciiTheme="minorHAnsi" w:hAnsiTheme="minorHAnsi"/>
        </w:rPr>
        <w:t>справочно¬библиографические</w:t>
      </w:r>
      <w:proofErr w:type="spellEnd"/>
      <w:r w:rsidRPr="003A30F7">
        <w:rPr>
          <w:rFonts w:asciiTheme="minorHAnsi" w:hAnsiTheme="minorHAnsi"/>
        </w:rPr>
        <w:t xml:space="preserve"> и периодические издания; собрание словарей; литературу по социальному и профессиональному самоопределению обучающихся, издания краеведческой литературы)</w:t>
      </w:r>
      <w:proofErr w:type="gramEnd"/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  <w:b/>
          <w:i/>
          <w:u w:val="single"/>
        </w:rPr>
      </w:pPr>
      <w:r w:rsidRPr="003A30F7">
        <w:rPr>
          <w:rFonts w:asciiTheme="minorHAnsi" w:hAnsiTheme="minorHAnsi"/>
          <w:b/>
          <w:i/>
          <w:u w:val="single"/>
        </w:rPr>
        <w:t>7. Подведение итогов работы информационно-библиотечного клуба</w:t>
      </w:r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>Итоги деятельности клуба подводятся в конце учебного года в анализе работы</w:t>
      </w:r>
      <w:bookmarkStart w:id="0" w:name="_GoBack"/>
      <w:bookmarkEnd w:id="0"/>
    </w:p>
    <w:p w:rsidR="003A30F7" w:rsidRPr="003A30F7" w:rsidRDefault="003A30F7" w:rsidP="003A30F7">
      <w:pPr>
        <w:ind w:left="567" w:right="566" w:firstLine="567"/>
        <w:rPr>
          <w:rFonts w:asciiTheme="minorHAnsi" w:hAnsiTheme="minorHAnsi"/>
        </w:rPr>
      </w:pPr>
      <w:r w:rsidRPr="003A30F7">
        <w:rPr>
          <w:rFonts w:asciiTheme="minorHAnsi" w:hAnsiTheme="minorHAnsi"/>
        </w:rPr>
        <w:t xml:space="preserve"> </w:t>
      </w:r>
    </w:p>
    <w:p w:rsidR="00D37FE1" w:rsidRPr="003A30F7" w:rsidRDefault="00D37FE1" w:rsidP="003A30F7">
      <w:pPr>
        <w:ind w:left="567" w:right="566" w:firstLine="567"/>
        <w:rPr>
          <w:rFonts w:asciiTheme="minorHAnsi" w:hAnsiTheme="minorHAnsi"/>
        </w:rPr>
      </w:pPr>
    </w:p>
    <w:sectPr w:rsidR="00D37FE1" w:rsidRPr="003A30F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97" w:rsidRDefault="00BD7097">
      <w:r>
        <w:separator/>
      </w:r>
    </w:p>
  </w:endnote>
  <w:endnote w:type="continuationSeparator" w:id="0">
    <w:p w:rsidR="00BD7097" w:rsidRDefault="00B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97" w:rsidRDefault="00BD7097"/>
  </w:footnote>
  <w:footnote w:type="continuationSeparator" w:id="0">
    <w:p w:rsidR="00BD7097" w:rsidRDefault="00BD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566"/>
    <w:multiLevelType w:val="multilevel"/>
    <w:tmpl w:val="D062C02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644C6"/>
    <w:multiLevelType w:val="multilevel"/>
    <w:tmpl w:val="47AC16A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6A445C"/>
    <w:multiLevelType w:val="multilevel"/>
    <w:tmpl w:val="5C6E7C7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C94B34"/>
    <w:multiLevelType w:val="multilevel"/>
    <w:tmpl w:val="82E04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D12AE5"/>
    <w:multiLevelType w:val="multilevel"/>
    <w:tmpl w:val="89367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6631F"/>
    <w:multiLevelType w:val="multilevel"/>
    <w:tmpl w:val="B21EB7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694A"/>
    <w:rsid w:val="0017694A"/>
    <w:rsid w:val="003A30F7"/>
    <w:rsid w:val="00BD7097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1249</Words>
  <Characters>7124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2</cp:revision>
  <dcterms:created xsi:type="dcterms:W3CDTF">2015-12-21T11:17:00Z</dcterms:created>
  <dcterms:modified xsi:type="dcterms:W3CDTF">2015-12-21T11:25:00Z</dcterms:modified>
</cp:coreProperties>
</file>