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СОГЛАСОВАНО                                                                 УТВЕРЖДЕНО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Председатель ПК                                                                  педагогическим советом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_________ С.А. Подорога                                                    протокол № 1 от 30.08.2013 года   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>29 августа 2013 года                                                             Директор МАОУ-ООШ №25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16"/>
          <w:szCs w:val="16"/>
          <w:lang w:eastAsia="ru-RU"/>
        </w:rPr>
        <w:t xml:space="preserve">                                                                                                 ______________ А.А. </w:t>
      </w:r>
      <w:proofErr w:type="spellStart"/>
      <w:r w:rsidRPr="00D15D45">
        <w:rPr>
          <w:rFonts w:ascii="Arial" w:eastAsia="Times New Roman" w:hAnsi="Arial" w:cs="Arial"/>
          <w:sz w:val="16"/>
          <w:szCs w:val="16"/>
          <w:lang w:eastAsia="ru-RU"/>
        </w:rPr>
        <w:t>Микляев</w:t>
      </w:r>
      <w:proofErr w:type="spell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bookmarkStart w:id="0" w:name="_GoBack"/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организации внеурочной деятельности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начальной школы</w:t>
      </w:r>
    </w:p>
    <w:bookmarkEnd w:id="0"/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муниципальном автономном общеобразовательном  учреждении - основной общеобразовательной школе № 25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город Армавир.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   Настоящее положение разработано в соответствии с Законом Российской Федерации «Об образовании»,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   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Данное положение регламентируют организацию внеурочной деятельности (далее ВД) обучающихся в соответствии с требованиями ФГОС для начальной школы, Типовым положением об общеобразовательном учреждении, с санитарно-эпидемиологическими правилами и нормативами «Санитарно-эпидемиологические требования к учреждениям дополнительного образования СанПиНами 2.4.4.1251-03», утверждёнными Главным государственным санитарным врачом Российской Федерации 1 апреля 2003 г., Уставом школы, Положением о классном руководителе.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Общие положения.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1.1. Внеурочная деятельность обучающихся организуется в целях формирования единого образовательного пространства муниципального автономного общеобразовательного учреждения – основной  общеобразовательной школы №25 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г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.А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рмавира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(далее МАОУ-ООШ № 25 или школа) для повышения качества образования и реализации процесса становления личности в разнообразных развивающих средах. Внеурочная деятельность является равноправным, взаимодополняющим компонентом базового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образования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.В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неурочная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деятельность – специально организованная деятельность обучающихся 1-3 классов, представляющая собой неотъемлемую часть образовательного процесса в общеобразовательном учреждении (далее – внеурочная деятельность), отличная от урочной системы обучения.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 Внеурочная деятельность организуется в 1-3 классах в соответствии с федеральным государственным образовательным стандартом начального общего образования. Время, отведенное на внеурочную деятельность, не учитывается при определении </w:t>
      </w: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 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1.3. Внеурочная деятельность организуется на принципах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1.4.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1.5.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1.6. Структура внеурочной деятельности определяется целями и задачами школы. В МАОУ-ООШ № 25 реализуется оптимизационная модель внеурочной деятельности.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1.7.Школа 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1.8.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 Цель и задачи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2.1.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Целью внеурочной деятельности является содействие в обеспечении достижения ожидаемых результатов обучающихся 1-3 класса МАОУ-ООШ № 25 в соответствии с основной образовательной программой начального общего образования общеобразовательного учреждения, а так же формирование образовательного пространства для решения задач социализации, воспитания, развития здорового жизненного стиля, самоопределения обучающихся посредством интеграции ресурсов школы, УДО и социальных партнеров.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2.2. Задачи внеурочной деятельности: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-создание условий для наиболее полного удовлетворения потребностей и интересов обучающихся, укрепления их здоровья;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-личностно-нравственное развитие и профессиональное самоопределение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-обеспечение социальной защиты, поддержки, реабилитации и адаптации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к жизни в обществе;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-формирование общей культуры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-воспитание у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гражданственности, уважения к правам и свободам человека, любви к Родине, природе, семье.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 Направления, формы и виды организации внеурочной деятельности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3.1. Направления и виды внеурочной деятельности определяются школой в соответствии с основной образовательной программой начального общего </w:t>
      </w: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образования школы. Охват всех направлений и видов не является обязательным. Подбор направлений, форм и видов деятельности должен обеспечить достижение планируемых результатов обучающихся в соответствии с основной образовательной программой начального общего образования школы.  Внеурочная деятельность может быть использована на введение учебных курсов, факультативов, расширяющих содержание учебных предметов, обеспечивающих различные интересы обучающихся.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3.1. Во внеурочной деятельности реализуются программы образования детей по следующим направлениям: духовно-нравственное, социальное,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общеинтеллектуальное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, общекультурное, спортивно-оздоровительное.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3.2. Внеурочная деятельность организуется: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по видам: игровая, познавательная, досугово - развлекательная деятельность (досуговое общение), проблемно-ценностное общение; художественное творчество, социальное творчество (социальная преобразующая добровольческая деятельность); техническое творчество (трудовая) деятельность, спортивно-оздоровительная деятельность; краеведческая деятельность;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в формах: экскурсии, кружки, секции, олимпиады, конкурсы, соревнования, консультации, тренинги, дискуссионные клубы, деловые игры, диспуты, экскурсии, конференции, дебаты, образовательные ток-шоу, поисковые исследования через организацию деятельности обучающегося во взаимодействии со сверстниками, педагогами, родителями.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3.3. Занятия в объединениях могут проводиться по образовательным программам одной тематической направленности; 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  возрастным образовательным программам; индивидуальным программам.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3.4.Содержание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3.5.Педагогические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3.6. Образовательные программы внеурочной деятельности могут быть различных типов: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комплексные;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тематические;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по конкретным видам внеурочной деятельности;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индивидуальные.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3.7. Образовательные программы внеурочной деятельности рассматриваются на заседании школьного методического объединения, согласовываются с заместителем директора по учебно-воспитательной работе и утверждаются директором школы.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 Порядок комплектования объединений и организация внеурочной деятельности.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4.1. Заместитель директора по воспитательной работе совместно с заместителем директора по учебной работе организуют работу творческой группы педагогов по разработке программ различных объединений на следующий учебный год согласно запросу учащихся и родителей.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4.2. С целью организации внеурочной деятельности администрация школы может привлекать педагогов учреждений дополнительного образования для организации работы объединений творческого направления. Сотрудничество осуществляется в рамках договора о творческом сотрудничестве.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4.3 Классный руководитель проводит анкетирование обучающихся и их родителей с представлением основных направлений внеурочной деятельности, на основании анкетирования формируется общий заказ в параллели и индивидуальный образовательный маршрут обучающегося. На основании заказа заместитель директора по воспитательной работе составляет график работы объединений внеурочной деятельности.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4.4. В начале каждого учебного года администрация совместно с педагогами дополнительного образования и классными руководителями школы организует презентацию имеющихся объединений.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4.5. Занятия внеурочной деятельности могут проводиться учителями начальных классов школы, учителями других образовательных  уровней, педагогами дополнительного образования, педагогами учреждений дополнительного образования.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4.6. Каждый обучающийся имеет право заниматься в объединениях разной направленности, а также изменять направление обучения.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4.7 . Классный руководитель осуществляет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тьюторское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сопровождение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класса для организации выбора и в ходе посещения объединения.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4.8 . При формировании индивидуального образовательного маршрута администрация школы создает условия для дистанционной поддержки внеурочной деятельности.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 4.9.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4.10. Учебный год в школе с внеурочной деятельностью определяется учредителем. Во время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в этот период может быть переменным.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4.11. Внеурочная деятельность может быть организована на базе МОБУСОШ №4, учреждений дополнительного образования детей, учреждений культуры и спорта.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4.12. Зачисление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4.13.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4.14.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</w:t>
      </w: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4.15. Расписание составляется в начале учебного года заместителем директора по воспитательной работе по представлению педагогических работников с учетом установления наиболее благоприятного режима труда и отдыха обучающихся. Расписание утверждается директором школы. Если занятия проводятся в форме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интенсивов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- к расписанию прилагается  график проведения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интенсивов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с конкретизацией времени и продолжительности занятия. Перенос занятий или изменение расписания производится только с согласия администрации школы и оформляется документально.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4.16. Продолжительность занятий,  их количество в неделю и распределение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интенсивов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в течение года,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4.17. Внеурочная деятельность не оценивается. Результаты внеурочной деятельности могут быть отражены в портфолио учащегося.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4.18.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  (особенно в первом полугодии) проводят  в форме экскурсий, прогулок. Оптимальным является посещение не более 3-х внеурочных занятий, одно из которых должен быть двигательно-активным. Продолжительность двух занятий не должна превышать 50 минут с перерывом не менее 10 минут для отдыха детей и проветривания помещений.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4.19.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В организации внеурочной деятельности обучающихся </w:t>
      </w:r>
      <w:proofErr w:type="spell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физкультурно</w:t>
      </w:r>
      <w:proofErr w:type="spell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  прогулки на свежем воздухе и т.д.</w:t>
      </w:r>
      <w:proofErr w:type="gramEnd"/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4.20. Учет занятости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внеурочной деятельностью осуществляется классным руководителем.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4.21. Учёт проведённых занятий внеурочной деятельности педагоги фиксируют в отдельном журнале.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5. Финансирование внеурочной деятельности.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Финансирование часов, отводимых на внеурочную деятельность, организуемую в Школе, осуществляется в пределах средств субвенции бюджета Краснодарского края на обеспечение государственных гарантий прав граждан на получение общедоступного и бесплатного дошкольного, общего и дополнительного образования в общеобразовательных учреждениях.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6. Права и обязанности участников образовательного процесса.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6.1. Участниками внеурочной деятельности являются обучающиеся, их родители (законные представители), педагогические работники.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6.2. Права, обязанности и социальные гарантии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педагогических работников, организующих внеурочную деятельность обучающихся определяются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 законодательством Российской Федерации, Уставом образовательного учреждения, </w:t>
      </w:r>
      <w:r w:rsidRPr="00D15D45">
        <w:rPr>
          <w:rFonts w:ascii="Arial" w:eastAsia="Times New Roman" w:hAnsi="Arial" w:cs="Arial"/>
          <w:sz w:val="23"/>
          <w:szCs w:val="23"/>
          <w:lang w:eastAsia="ru-RU"/>
        </w:rPr>
        <w:lastRenderedPageBreak/>
        <w:t>трудовым договором, определяющим функциональные обязанности и квалификационные характеристики.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6.3. Руководитель общеобразовательного учреждения определяет функциональные обязанности педагога, организующего внеурочную деятельность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 xml:space="preserve">6.4. К педагогическим работникам, организующим внеурочную деятельность </w:t>
      </w:r>
      <w:proofErr w:type="gramStart"/>
      <w:r w:rsidRPr="00D15D45">
        <w:rPr>
          <w:rFonts w:ascii="Arial" w:eastAsia="Times New Roman" w:hAnsi="Arial" w:cs="Arial"/>
          <w:sz w:val="23"/>
          <w:szCs w:val="23"/>
          <w:lang w:eastAsia="ru-RU"/>
        </w:rPr>
        <w:t>обучающихся</w:t>
      </w:r>
      <w:proofErr w:type="gramEnd"/>
      <w:r w:rsidRPr="00D15D45">
        <w:rPr>
          <w:rFonts w:ascii="Arial" w:eastAsia="Times New Roman" w:hAnsi="Arial" w:cs="Arial"/>
          <w:sz w:val="23"/>
          <w:szCs w:val="23"/>
          <w:lang w:eastAsia="ru-RU"/>
        </w:rPr>
        <w:t>, предъявляются требования, соответствующие квалификационные характеристики по должности.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6.5. Администрация общеобразовательного учреждения, осуществляющая непосредственное руководство внеурочной деятельностью, подотчетна в своей деятельности учредителю.</w:t>
      </w: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</w:p>
    <w:p w:rsidR="009C5853" w:rsidRPr="00D15D45" w:rsidRDefault="009C5853" w:rsidP="009C5853">
      <w:pPr>
        <w:shd w:val="clear" w:color="auto" w:fill="FFFFFF" w:themeFill="background1"/>
        <w:spacing w:after="0" w:line="312" w:lineRule="atLeast"/>
        <w:rPr>
          <w:rFonts w:ascii="Arial" w:eastAsia="Times New Roman" w:hAnsi="Arial" w:cs="Arial"/>
          <w:sz w:val="23"/>
          <w:szCs w:val="23"/>
          <w:lang w:eastAsia="ru-RU"/>
        </w:rPr>
      </w:pPr>
      <w:r w:rsidRPr="00D15D45">
        <w:rPr>
          <w:rFonts w:ascii="Arial" w:eastAsia="Times New Roman" w:hAnsi="Arial" w:cs="Arial"/>
          <w:sz w:val="23"/>
          <w:szCs w:val="23"/>
          <w:lang w:eastAsia="ru-RU"/>
        </w:rPr>
        <w:t>Срок действия настоящего Положения – до внесения соответствующих изменений.</w:t>
      </w:r>
    </w:p>
    <w:p w:rsidR="00717C8B" w:rsidRDefault="00717C8B"/>
    <w:sectPr w:rsidR="0071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53"/>
    <w:rsid w:val="00717C8B"/>
    <w:rsid w:val="00986300"/>
    <w:rsid w:val="009C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2172</Words>
  <Characters>12382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Алтухова Ирина</dc:creator>
  <cp:lastModifiedBy>Алтухова Ирина</cp:lastModifiedBy>
  <cp:revision>1</cp:revision>
  <dcterms:created xsi:type="dcterms:W3CDTF">2014-12-22T12:27:00Z</dcterms:created>
  <dcterms:modified xsi:type="dcterms:W3CDTF">2014-12-22T12:28:00Z</dcterms:modified>
</cp:coreProperties>
</file>