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0" w:rsidRPr="00361D10" w:rsidRDefault="00361D10" w:rsidP="00361D1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61D10">
        <w:rPr>
          <w:rFonts w:ascii="Times New Roman" w:hAnsi="Times New Roman" w:cs="Times New Roman"/>
          <w:b/>
          <w:sz w:val="28"/>
        </w:rPr>
        <w:t>Аннотация к программе физика ФК ГОС.</w:t>
      </w: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43B9">
        <w:rPr>
          <w:rFonts w:ascii="Times New Roman" w:hAnsi="Times New Roman" w:cs="Times New Roman"/>
          <w:sz w:val="28"/>
        </w:rPr>
        <w:t xml:space="preserve">Школьный курс физики — </w:t>
      </w:r>
      <w:proofErr w:type="spellStart"/>
      <w:r w:rsidRPr="003A43B9">
        <w:rPr>
          <w:rFonts w:ascii="Times New Roman" w:hAnsi="Times New Roman" w:cs="Times New Roman"/>
          <w:sz w:val="28"/>
        </w:rPr>
        <w:t>системообразующий</w:t>
      </w:r>
      <w:proofErr w:type="spellEnd"/>
      <w:r w:rsidRPr="003A43B9">
        <w:rPr>
          <w:rFonts w:ascii="Times New Roman" w:hAnsi="Times New Roman" w:cs="Times New Roman"/>
          <w:sz w:val="28"/>
        </w:rPr>
        <w:t xml:space="preserve"> для естественнонаучных учебных предметов, поскольку физические з</w:t>
      </w:r>
      <w:r w:rsidRPr="003A43B9">
        <w:rPr>
          <w:rFonts w:ascii="Times New Roman" w:hAnsi="Times New Roman" w:cs="Times New Roman"/>
          <w:sz w:val="28"/>
        </w:rPr>
        <w:t>а</w:t>
      </w:r>
      <w:r w:rsidRPr="003A43B9">
        <w:rPr>
          <w:rFonts w:ascii="Times New Roman" w:hAnsi="Times New Roman" w:cs="Times New Roman"/>
          <w:sz w:val="28"/>
        </w:rPr>
        <w:t>коны лежат в основе содержания курсов химии, биологии, географии и астрономии. Курс физики обладает во</w:t>
      </w:r>
      <w:r w:rsidRPr="003A43B9">
        <w:rPr>
          <w:rFonts w:ascii="Times New Roman" w:hAnsi="Times New Roman" w:cs="Times New Roman"/>
          <w:sz w:val="28"/>
        </w:rPr>
        <w:t>з</w:t>
      </w:r>
      <w:r w:rsidRPr="003A43B9">
        <w:rPr>
          <w:rFonts w:ascii="Times New Roman" w:hAnsi="Times New Roman" w:cs="Times New Roman"/>
          <w:sz w:val="28"/>
        </w:rPr>
        <w:t>можностями для формирования коммуникативных  способностей и рассма</w:t>
      </w:r>
      <w:r w:rsidRPr="003A43B9">
        <w:rPr>
          <w:rFonts w:ascii="Times New Roman" w:hAnsi="Times New Roman" w:cs="Times New Roman"/>
          <w:sz w:val="28"/>
        </w:rPr>
        <w:t>т</w:t>
      </w:r>
      <w:r w:rsidRPr="003A43B9">
        <w:rPr>
          <w:rFonts w:ascii="Times New Roman" w:hAnsi="Times New Roman" w:cs="Times New Roman"/>
          <w:sz w:val="28"/>
        </w:rPr>
        <w:t>ривается как формирование ценностей, основу которых с</w:t>
      </w:r>
      <w:r w:rsidRPr="003A43B9">
        <w:rPr>
          <w:rFonts w:ascii="Times New Roman" w:hAnsi="Times New Roman" w:cs="Times New Roman"/>
          <w:sz w:val="28"/>
        </w:rPr>
        <w:t>о</w:t>
      </w:r>
      <w:r w:rsidRPr="003A43B9">
        <w:rPr>
          <w:rFonts w:ascii="Times New Roman" w:hAnsi="Times New Roman" w:cs="Times New Roman"/>
          <w:sz w:val="28"/>
        </w:rPr>
        <w:t>ставляют процесс общения, грамотная речь, а ценностные ориентации направлены на воспит</w:t>
      </w:r>
      <w:r w:rsidRPr="003A43B9">
        <w:rPr>
          <w:rFonts w:ascii="Times New Roman" w:hAnsi="Times New Roman" w:cs="Times New Roman"/>
          <w:sz w:val="28"/>
        </w:rPr>
        <w:t>а</w:t>
      </w:r>
      <w:r w:rsidRPr="003A43B9">
        <w:rPr>
          <w:rFonts w:ascii="Times New Roman" w:hAnsi="Times New Roman" w:cs="Times New Roman"/>
          <w:sz w:val="28"/>
        </w:rPr>
        <w:t>ние у учащихся правильного использования физической терминологии и си</w:t>
      </w:r>
      <w:r w:rsidRPr="003A43B9">
        <w:rPr>
          <w:rFonts w:ascii="Times New Roman" w:hAnsi="Times New Roman" w:cs="Times New Roman"/>
          <w:sz w:val="28"/>
        </w:rPr>
        <w:t>м</w:t>
      </w:r>
      <w:r w:rsidRPr="003A43B9">
        <w:rPr>
          <w:rFonts w:ascii="Times New Roman" w:hAnsi="Times New Roman" w:cs="Times New Roman"/>
          <w:sz w:val="28"/>
        </w:rPr>
        <w:t>волики; потребности вести диалог, выслушивать мнение оппо</w:t>
      </w:r>
      <w:r w:rsidRPr="003A43B9">
        <w:rPr>
          <w:rFonts w:ascii="Times New Roman" w:hAnsi="Times New Roman" w:cs="Times New Roman"/>
          <w:sz w:val="28"/>
        </w:rPr>
        <w:softHyphen/>
        <w:t>нента, участв</w:t>
      </w:r>
      <w:r w:rsidRPr="003A43B9">
        <w:rPr>
          <w:rFonts w:ascii="Times New Roman" w:hAnsi="Times New Roman" w:cs="Times New Roman"/>
          <w:sz w:val="28"/>
        </w:rPr>
        <w:t>о</w:t>
      </w:r>
      <w:r w:rsidRPr="003A43B9">
        <w:rPr>
          <w:rFonts w:ascii="Times New Roman" w:hAnsi="Times New Roman" w:cs="Times New Roman"/>
          <w:sz w:val="28"/>
        </w:rPr>
        <w:t xml:space="preserve">вать в дискуссии; способности открыто  </w:t>
      </w:r>
      <w:proofErr w:type="gramStart"/>
      <w:r w:rsidRPr="003A43B9">
        <w:rPr>
          <w:rFonts w:ascii="Times New Roman" w:hAnsi="Times New Roman" w:cs="Times New Roman"/>
          <w:sz w:val="28"/>
        </w:rPr>
        <w:t>выражать</w:t>
      </w:r>
      <w:proofErr w:type="gramEnd"/>
      <w:r w:rsidRPr="003A43B9">
        <w:rPr>
          <w:rFonts w:ascii="Times New Roman" w:hAnsi="Times New Roman" w:cs="Times New Roman"/>
          <w:sz w:val="28"/>
        </w:rPr>
        <w:t xml:space="preserve"> и аргументировано отста</w:t>
      </w:r>
      <w:r w:rsidRPr="003A43B9">
        <w:rPr>
          <w:rFonts w:ascii="Times New Roman" w:hAnsi="Times New Roman" w:cs="Times New Roman"/>
          <w:sz w:val="28"/>
        </w:rPr>
        <w:t>и</w:t>
      </w:r>
      <w:r w:rsidRPr="003A43B9">
        <w:rPr>
          <w:rFonts w:ascii="Times New Roman" w:hAnsi="Times New Roman" w:cs="Times New Roman"/>
          <w:sz w:val="28"/>
        </w:rPr>
        <w:t>вать свою точку зрения.</w:t>
      </w:r>
    </w:p>
    <w:p w:rsidR="00361D10" w:rsidRPr="003A43B9" w:rsidRDefault="00361D10" w:rsidP="00361D10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Рабочая программа по физике определяет цели изучения физики в основной школе, содержание тем курса, дает распр</w:t>
      </w:r>
      <w:r w:rsidRPr="003A43B9">
        <w:rPr>
          <w:rFonts w:ascii="Times New Roman" w:hAnsi="Times New Roman"/>
          <w:sz w:val="28"/>
          <w:szCs w:val="24"/>
        </w:rPr>
        <w:t>е</w:t>
      </w:r>
      <w:r w:rsidRPr="003A43B9">
        <w:rPr>
          <w:rFonts w:ascii="Times New Roman" w:hAnsi="Times New Roman"/>
          <w:sz w:val="28"/>
          <w:szCs w:val="24"/>
        </w:rPr>
        <w:t>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</w:t>
      </w:r>
      <w:r w:rsidRPr="003A43B9">
        <w:rPr>
          <w:rFonts w:ascii="Times New Roman" w:hAnsi="Times New Roman"/>
          <w:sz w:val="28"/>
          <w:szCs w:val="24"/>
        </w:rPr>
        <w:softHyphen/>
        <w:t>мися, а также планируемые результаты обучения физике.</w:t>
      </w:r>
    </w:p>
    <w:p w:rsidR="00361D10" w:rsidRPr="003A43B9" w:rsidRDefault="00361D10" w:rsidP="00361D10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b/>
          <w:sz w:val="28"/>
          <w:szCs w:val="24"/>
        </w:rPr>
        <w:t>Цели</w:t>
      </w:r>
      <w:r w:rsidRPr="003A43B9">
        <w:rPr>
          <w:rFonts w:ascii="Times New Roman" w:hAnsi="Times New Roman"/>
          <w:sz w:val="28"/>
          <w:szCs w:val="24"/>
        </w:rPr>
        <w:t xml:space="preserve"> изучения физики в основной школе следующие:</w:t>
      </w:r>
    </w:p>
    <w:p w:rsidR="00361D10" w:rsidRPr="003A43B9" w:rsidRDefault="00361D10" w:rsidP="00361D10">
      <w:pPr>
        <w:pStyle w:val="a3"/>
        <w:numPr>
          <w:ilvl w:val="0"/>
          <w:numId w:val="1"/>
        </w:num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61D10" w:rsidRPr="003A43B9" w:rsidRDefault="00361D10" w:rsidP="00361D10">
      <w:pPr>
        <w:pStyle w:val="a3"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понимание учащимися смысла основных научных поня</w:t>
      </w:r>
      <w:r w:rsidRPr="003A43B9">
        <w:rPr>
          <w:rFonts w:ascii="Times New Roman" w:hAnsi="Times New Roman"/>
          <w:sz w:val="28"/>
          <w:szCs w:val="24"/>
        </w:rPr>
        <w:softHyphen/>
        <w:t>тий и законов физики, взаимосвязи между ними;</w:t>
      </w:r>
    </w:p>
    <w:p w:rsidR="00361D10" w:rsidRPr="003A43B9" w:rsidRDefault="00361D10" w:rsidP="00361D10">
      <w:pPr>
        <w:pStyle w:val="a3"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формирование у учащихся представлений о физической картине мира.</w:t>
      </w:r>
    </w:p>
    <w:p w:rsidR="00361D10" w:rsidRPr="003A43B9" w:rsidRDefault="00361D10" w:rsidP="00361D10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b/>
          <w:sz w:val="28"/>
          <w:szCs w:val="24"/>
        </w:rPr>
        <w:t>Задачи,</w:t>
      </w:r>
      <w:r w:rsidRPr="003A43B9">
        <w:rPr>
          <w:rFonts w:ascii="Times New Roman" w:hAnsi="Times New Roman"/>
          <w:sz w:val="28"/>
          <w:szCs w:val="24"/>
        </w:rPr>
        <w:t xml:space="preserve"> обеспечивающие достижение этих целей</w:t>
      </w:r>
      <w:r w:rsidRPr="003A43B9">
        <w:rPr>
          <w:rFonts w:ascii="Times New Roman" w:hAnsi="Times New Roman"/>
          <w:b/>
          <w:sz w:val="28"/>
          <w:szCs w:val="24"/>
        </w:rPr>
        <w:t>:</w:t>
      </w:r>
    </w:p>
    <w:p w:rsidR="00361D10" w:rsidRPr="003A43B9" w:rsidRDefault="00361D10" w:rsidP="00361D10">
      <w:pPr>
        <w:pStyle w:val="a3"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361D10" w:rsidRDefault="00361D10" w:rsidP="00361D10">
      <w:pPr>
        <w:pStyle w:val="a3"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приобретение учащимися знаний о механических, теп</w:t>
      </w:r>
      <w:r w:rsidRPr="003A43B9">
        <w:rPr>
          <w:rFonts w:ascii="Times New Roman" w:hAnsi="Times New Roman"/>
          <w:sz w:val="28"/>
          <w:szCs w:val="24"/>
        </w:rPr>
        <w:softHyphen/>
        <w:t>ловых, электромагнитных и квантовых явлениях, физических величинах, характеризующих эти явления;</w:t>
      </w:r>
    </w:p>
    <w:p w:rsidR="00361D10" w:rsidRPr="003A43B9" w:rsidRDefault="00361D10" w:rsidP="00361D10">
      <w:pPr>
        <w:pStyle w:val="a3"/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формирование у учащихся умений наблюдать природ</w:t>
      </w:r>
      <w:r w:rsidRPr="003A43B9">
        <w:rPr>
          <w:rFonts w:ascii="Times New Roman" w:hAnsi="Times New Roman"/>
          <w:sz w:val="28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3A43B9">
        <w:rPr>
          <w:rFonts w:ascii="Times New Roman" w:hAnsi="Times New Roman"/>
          <w:sz w:val="28"/>
          <w:szCs w:val="24"/>
        </w:rPr>
        <w:softHyphen/>
        <w:t>тельных приборов, широко применяемых в практической жизни;</w:t>
      </w:r>
    </w:p>
    <w:p w:rsidR="00361D10" w:rsidRPr="003A43B9" w:rsidRDefault="00361D10" w:rsidP="00361D10">
      <w:pPr>
        <w:pStyle w:val="a3"/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овладение учащимися такими общенаучными понятия</w:t>
      </w:r>
      <w:r w:rsidRPr="003A43B9">
        <w:rPr>
          <w:rFonts w:ascii="Times New Roman" w:hAnsi="Times New Roman"/>
          <w:sz w:val="28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61D10" w:rsidRDefault="00361D10" w:rsidP="00361D10">
      <w:pPr>
        <w:pStyle w:val="a3"/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3A43B9">
        <w:rPr>
          <w:rFonts w:ascii="Times New Roman" w:hAnsi="Times New Roman"/>
          <w:sz w:val="28"/>
          <w:szCs w:val="24"/>
        </w:rPr>
        <w:t>понимание учащимися отличий научных данных от не</w:t>
      </w:r>
      <w:r w:rsidRPr="003A43B9">
        <w:rPr>
          <w:rFonts w:ascii="Times New Roman" w:hAnsi="Times New Roman"/>
          <w:sz w:val="28"/>
          <w:szCs w:val="24"/>
        </w:rPr>
        <w:softHyphen/>
        <w:t>проверенной информации, ценности науки для удовлетворе</w:t>
      </w:r>
      <w:r w:rsidRPr="003A43B9">
        <w:rPr>
          <w:rFonts w:ascii="Times New Roman" w:hAnsi="Times New Roman"/>
          <w:sz w:val="28"/>
          <w:szCs w:val="24"/>
        </w:rPr>
        <w:softHyphen/>
        <w:t>ния бытовых, производственных и культурных потребностей человека.</w:t>
      </w:r>
    </w:p>
    <w:p w:rsidR="00361D10" w:rsidRDefault="00361D10" w:rsidP="00361D10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7"/>
        </w:rPr>
      </w:pPr>
      <w:r w:rsidRPr="003A43B9">
        <w:rPr>
          <w:rFonts w:ascii="Times New Roman" w:hAnsi="Times New Roman" w:cs="Times New Roman"/>
          <w:sz w:val="28"/>
          <w:shd w:val="clear" w:color="auto" w:fill="FFFFFF"/>
        </w:rPr>
        <w:t>Физика вместе с другими предметами (курс «Окружающий мир» начальной школы, физическая география, химия, би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логия) составляет непрерывный школьный курс естествознания.</w:t>
      </w: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A43B9">
        <w:rPr>
          <w:rFonts w:ascii="Times New Roman" w:hAnsi="Times New Roman" w:cs="Times New Roman"/>
          <w:sz w:val="28"/>
          <w:shd w:val="clear" w:color="auto" w:fill="FFFFFF"/>
        </w:rPr>
        <w:lastRenderedPageBreak/>
        <w:t>Построение логически связанного курса опиралось на следующие идеи и подходы:</w:t>
      </w:r>
    </w:p>
    <w:p w:rsidR="00361D10" w:rsidRPr="003A43B9" w:rsidRDefault="00361D10" w:rsidP="00361D1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3A43B9">
        <w:rPr>
          <w:rStyle w:val="submenu-table"/>
          <w:rFonts w:ascii="Times New Roman" w:hAnsi="Times New Roman" w:cs="Times New Roman"/>
          <w:sz w:val="28"/>
          <w:szCs w:val="27"/>
          <w:shd w:val="clear" w:color="auto" w:fill="FFFFFF"/>
        </w:rPr>
        <w:t>Усиление роли теоретических знаний</w:t>
      </w: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с максимально возможным снижен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ем веса математических соотношений, подчас усваивающихся формально. Так, в числе первых тем курса физики 7-го класса идут темы «Механич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ское движение. Силы в природе», «Энергия. Работа. Мощность». Это п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зволяет ученикам уже на первоначальном этапе изучения физики осва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вать и силовые, и энергетические понятия. В курсе физики 8-го класса из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у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чению тепловых двигателей предшествует рассмотрение первого закона термодинамики, а в курсе физики 9-го класса тема «Световые явления» 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чинается с анализа электромагнитной природы света. Использование те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ретических знаний для объяснения физических явлений повышает разв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вающее значение курса физики – ведь школьники приучаются находить причины явлений, что требует существенно большей мыслительной акти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ности, чем запоминание фактического материала.</w:t>
      </w:r>
    </w:p>
    <w:p w:rsidR="00361D10" w:rsidRPr="003A43B9" w:rsidRDefault="00361D10" w:rsidP="00361D10">
      <w:pPr>
        <w:pStyle w:val="a3"/>
        <w:numPr>
          <w:ilvl w:val="0"/>
          <w:numId w:val="3"/>
        </w:numPr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4"/>
        </w:rPr>
      </w:pPr>
      <w:r w:rsidRPr="003A43B9">
        <w:rPr>
          <w:rStyle w:val="submenu-table"/>
          <w:rFonts w:ascii="Times New Roman" w:hAnsi="Times New Roman" w:cs="Times New Roman"/>
          <w:sz w:val="28"/>
          <w:szCs w:val="27"/>
          <w:shd w:val="clear" w:color="auto" w:fill="FFFFFF"/>
        </w:rPr>
        <w:t>Генерализация учебного материала</w:t>
      </w: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на основе ведущих идей, принципов физики. К примеру, изучение темы «Магнитные явления» в курсе физики 8-го класса завершается рассмотрением явления электромагнитной инду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ции и явления самоиндукции. Изучение законов геометрической оптики происходит в рамках темы «Световые явления» (9-й класс). Единую уче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б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ную тему составляют колебательные и волновые процессы различной пр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роды – механические и электромагнитные колебания и волны. Задачам г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нерализации служит широкое использование обобщенных планов постро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ния ответов (А.В. Усова) и ознакомление учащихся с особенностями ра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з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личных мыслительных операций (анализ, синтез, сравнение, обобщение, классификация, систематизация).</w:t>
      </w: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</w:p>
    <w:p w:rsidR="00361D10" w:rsidRPr="003A43B9" w:rsidRDefault="00361D10" w:rsidP="00361D1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3A43B9">
        <w:rPr>
          <w:rStyle w:val="submenu-table"/>
          <w:rFonts w:ascii="Times New Roman" w:hAnsi="Times New Roman" w:cs="Times New Roman"/>
          <w:sz w:val="28"/>
          <w:szCs w:val="27"/>
          <w:shd w:val="clear" w:color="auto" w:fill="FFFFFF"/>
        </w:rPr>
        <w:t>Усиление практической направленности</w:t>
      </w:r>
      <w:r w:rsidRPr="003A43B9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 политехнизма курса. С целью предотвращения «мело - драмы» в преподав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нии физики, формирования и развития познавательного интереса учащихся к предмету преподавание физики ведется с широким привлечением демонстрационного экспериме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та, включающего и примеры практического применения физических явл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ний и законов. Учениками выполняется значительное число фронтальных экспериментов и лабораторных работ, в том числе связанных с изучением технических приборов. Предлагается решение задач с техническими да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ными, проведение самостоятельных наблюдений учащимися при выполн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нии ими домашнего задания, организация внеклассного чт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ния доступной научно-популярной литературы, поиски физико-технической информации в Интернете.</w:t>
      </w: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A43B9">
        <w:rPr>
          <w:rFonts w:ascii="Times New Roman" w:hAnsi="Times New Roman" w:cs="Times New Roman"/>
          <w:sz w:val="28"/>
          <w:shd w:val="clear" w:color="auto" w:fill="FFFFFF"/>
        </w:rPr>
        <w:t>В качестве ведущей методики при реализации данной программы рек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 xml:space="preserve">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lastRenderedPageBreak/>
        <w:t>задачи, используя приобретенные предметные, интеллектуальные и общие знания, умения и н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выки.</w:t>
      </w: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43B9">
        <w:rPr>
          <w:rFonts w:ascii="Times New Roman" w:hAnsi="Times New Roman" w:cs="Times New Roman"/>
          <w:sz w:val="28"/>
          <w:shd w:val="clear" w:color="auto" w:fill="FFFFFF"/>
        </w:rPr>
        <w:t>На этапе введения знаний используется технология проблемно-диалогического обучения, которая позволяет организ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вать исследовательскую работу учащихся на уроке и самостоятельное открытие знаний. На уроке введения новых знаний п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становка проблемы заключается в создании учителем проблемной ситуации и организации выхода из нее одним из трех сп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собов: 1) учитель сам заостряет противоречие проблемной ситуации и сообщает пр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блему; 2) ученики осознают противоречие и формулируют проблему; 3) уч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тель диалогом побуждает учеников выдвигать и проверять гипотез</w:t>
      </w:r>
      <w:r>
        <w:rPr>
          <w:rFonts w:ascii="Times New Roman" w:hAnsi="Times New Roman" w:cs="Times New Roman"/>
          <w:sz w:val="28"/>
          <w:shd w:val="clear" w:color="auto" w:fill="FFFFFF"/>
        </w:rPr>
        <w:t>ы.</w:t>
      </w:r>
    </w:p>
    <w:p w:rsidR="00361D10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A43B9">
        <w:rPr>
          <w:rFonts w:ascii="Times New Roman" w:hAnsi="Times New Roman" w:cs="Times New Roman"/>
          <w:sz w:val="28"/>
          <w:shd w:val="clear" w:color="auto" w:fill="FFFFFF"/>
        </w:rPr>
        <w:t>Индивидуальная работа при выполнении домашних заданий в соответс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т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вии с выбранной образовательной траекторией (принцип минимума и макс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мума) развивает способность учащегося самостоятельно мыслить и действовать, нести ответс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т</w:t>
      </w:r>
      <w:r w:rsidRPr="003A43B9">
        <w:rPr>
          <w:rFonts w:ascii="Times New Roman" w:hAnsi="Times New Roman" w:cs="Times New Roman"/>
          <w:sz w:val="28"/>
          <w:shd w:val="clear" w:color="auto" w:fill="FFFFFF"/>
        </w:rPr>
        <w:t>венность за результаты своего труда.</w:t>
      </w:r>
    </w:p>
    <w:p w:rsidR="00361D10" w:rsidRPr="003A43B9" w:rsidRDefault="00361D10" w:rsidP="00361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Программа реализуется по учебникам «Физика» авт.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Перышкин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Гутник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Е.М., «Дрофа», М., 2013 год.</w:t>
      </w:r>
    </w:p>
    <w:p w:rsidR="00C81CE1" w:rsidRDefault="00C81CE1"/>
    <w:sectPr w:rsidR="00C81CE1" w:rsidSect="00C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3C641386"/>
    <w:multiLevelType w:val="hybridMultilevel"/>
    <w:tmpl w:val="3EFA8F18"/>
    <w:lvl w:ilvl="0" w:tplc="6E449F16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1D10"/>
    <w:rsid w:val="00361D10"/>
    <w:rsid w:val="00C8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1D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1D10"/>
  </w:style>
  <w:style w:type="character" w:customStyle="1" w:styleId="submenu-table">
    <w:name w:val="submenu-table"/>
    <w:basedOn w:val="a0"/>
    <w:rsid w:val="0036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2017-10-30T12:56:00Z</dcterms:created>
  <dcterms:modified xsi:type="dcterms:W3CDTF">2017-10-30T12:56:00Z</dcterms:modified>
</cp:coreProperties>
</file>